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34" w:rsidRPr="00905F51" w:rsidRDefault="006A3B34" w:rsidP="006A3B34">
      <w:pPr>
        <w:pStyle w:val="a6"/>
        <w:spacing w:after="120"/>
        <w:rPr>
          <w:rFonts w:ascii="Segoe UI Black" w:hAnsi="Segoe UI Black" w:cstheme="minorHAnsi"/>
          <w:color w:val="262626" w:themeColor="text1" w:themeTint="D9"/>
          <w:sz w:val="44"/>
          <w:szCs w:val="44"/>
        </w:rPr>
      </w:pPr>
      <w:r w:rsidRPr="00905F51">
        <w:rPr>
          <w:rFonts w:ascii="Segoe UI Black" w:hAnsi="Segoe UI Black" w:cstheme="minorHAnsi"/>
          <w:color w:val="262626" w:themeColor="text1" w:themeTint="D9"/>
          <w:sz w:val="44"/>
          <w:szCs w:val="44"/>
        </w:rPr>
        <w:t>ЗАЯВКА НА УЧАСТИЕ</w:t>
      </w:r>
    </w:p>
    <w:p w:rsidR="006A3B34" w:rsidRPr="00583B39" w:rsidRDefault="00B23F32" w:rsidP="00670A72">
      <w:pPr>
        <w:pStyle w:val="a8"/>
        <w:spacing w:after="240" w:line="240" w:lineRule="auto"/>
        <w:jc w:val="both"/>
        <w:rPr>
          <w:color w:val="404040" w:themeColor="text1" w:themeTint="BF"/>
          <w:sz w:val="28"/>
          <w:szCs w:val="28"/>
        </w:rPr>
      </w:pPr>
      <w:hyperlink r:id="rId7" w:history="1">
        <w:proofErr w:type="spellStart"/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>Вебинар</w:t>
        </w:r>
        <w:proofErr w:type="spellEnd"/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 xml:space="preserve"> «</w:t>
        </w:r>
        <w:r w:rsidR="00CF4A74" w:rsidRPr="00CF4A74">
          <w:rPr>
            <w:rStyle w:val="a3"/>
            <w:color w:val="404040" w:themeColor="text1" w:themeTint="BF"/>
            <w:sz w:val="28"/>
            <w:szCs w:val="28"/>
          </w:rPr>
          <w:t>ГОСТ, ТУ или СТО. Обосновани</w:t>
        </w:r>
        <w:r w:rsidR="00CF4A74">
          <w:rPr>
            <w:rStyle w:val="a3"/>
            <w:color w:val="404040" w:themeColor="text1" w:themeTint="BF"/>
            <w:sz w:val="28"/>
            <w:szCs w:val="28"/>
          </w:rPr>
          <w:t>е выбора нормативного документа</w:t>
        </w:r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>»</w:t>
        </w:r>
        <w:r w:rsidR="00670A72" w:rsidRPr="00583B39">
          <w:rPr>
            <w:rStyle w:val="a3"/>
            <w:color w:val="404040" w:themeColor="text1" w:themeTint="BF"/>
            <w:sz w:val="28"/>
            <w:szCs w:val="28"/>
          </w:rPr>
          <w:t xml:space="preserve"> состоится</w:t>
        </w:r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 xml:space="preserve"> </w:t>
        </w:r>
        <w:r w:rsidR="005B4121">
          <w:rPr>
            <w:rStyle w:val="a3"/>
            <w:b/>
            <w:bCs/>
            <w:color w:val="404040" w:themeColor="text1" w:themeTint="BF"/>
            <w:sz w:val="28"/>
            <w:szCs w:val="28"/>
          </w:rPr>
          <w:t>15</w:t>
        </w:r>
        <w:r w:rsidR="006A3B34" w:rsidRPr="00583B39">
          <w:rPr>
            <w:rStyle w:val="a3"/>
            <w:b/>
            <w:bCs/>
            <w:color w:val="404040" w:themeColor="text1" w:themeTint="BF"/>
            <w:sz w:val="28"/>
            <w:szCs w:val="28"/>
          </w:rPr>
          <w:t>.07.2021 в 14:00 по МСК</w:t>
        </w:r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 xml:space="preserve">, </w:t>
        </w:r>
        <w:proofErr w:type="spellStart"/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>YouTube</w:t>
        </w:r>
        <w:proofErr w:type="spellEnd"/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>-канал НПЦ «АГРОПИЩЕПРОМ».</w:t>
        </w:r>
      </w:hyperlink>
    </w:p>
    <w:p w:rsidR="00905F51" w:rsidRPr="00905F51" w:rsidRDefault="006A3B34" w:rsidP="00905F51">
      <w:pPr>
        <w:spacing w:after="240" w:line="240" w:lineRule="auto"/>
        <w:rPr>
          <w:color w:val="767171" w:themeColor="background2" w:themeShade="80"/>
        </w:rPr>
      </w:pPr>
      <w:r w:rsidRPr="00905F51">
        <w:rPr>
          <w:color w:val="767171" w:themeColor="background2" w:themeShade="80"/>
        </w:rPr>
        <w:t>(</w:t>
      </w:r>
      <w:proofErr w:type="gramStart"/>
      <w:r w:rsidR="008032F8">
        <w:rPr>
          <w:color w:val="767171" w:themeColor="background2" w:themeShade="80"/>
        </w:rPr>
        <w:t>В</w:t>
      </w:r>
      <w:proofErr w:type="gramEnd"/>
      <w:r w:rsidRPr="00905F51">
        <w:rPr>
          <w:color w:val="767171" w:themeColor="background2" w:themeShade="80"/>
        </w:rPr>
        <w:t xml:space="preserve"> одной заявке можно указать нескольких </w:t>
      </w:r>
      <w:r w:rsidR="00E83CB4" w:rsidRPr="00905F51">
        <w:rPr>
          <w:color w:val="767171" w:themeColor="background2" w:themeShade="80"/>
        </w:rPr>
        <w:t>участников в случае, если</w:t>
      </w:r>
      <w:r w:rsidRPr="00905F51">
        <w:rPr>
          <w:color w:val="767171" w:themeColor="background2" w:themeShade="80"/>
        </w:rPr>
        <w:t xml:space="preserve"> они будут обучаться с разных пользовательских мест/компьютеров) </w:t>
      </w:r>
    </w:p>
    <w:p w:rsidR="006A3B34" w:rsidRPr="00AE75D6" w:rsidRDefault="006A3B34" w:rsidP="00AE75D6">
      <w:pPr>
        <w:keepNext/>
        <w:tabs>
          <w:tab w:val="left" w:pos="9638"/>
        </w:tabs>
        <w:spacing w:after="20" w:line="240" w:lineRule="auto"/>
        <w:ind w:left="1"/>
        <w:jc w:val="both"/>
        <w:rPr>
          <w:u w:val="single"/>
        </w:rPr>
      </w:pPr>
      <w:r>
        <w:t>Организация</w:t>
      </w:r>
      <w:r w:rsidR="00E83CB4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AE75D6" w:rsidRDefault="006A3B34" w:rsidP="00AE75D6">
      <w:pPr>
        <w:pStyle w:val="ad"/>
        <w:tabs>
          <w:tab w:val="left" w:pos="9639"/>
        </w:tabs>
        <w:ind w:right="-1"/>
        <w:jc w:val="both"/>
        <w:rPr>
          <w:u w:val="single"/>
        </w:rPr>
      </w:pPr>
      <w:r>
        <w:t>Организационно-правовая форма</w:t>
      </w:r>
      <w:r w:rsidR="00AE75D6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D07651" w:rsidRDefault="006A3B34" w:rsidP="00AE75D6">
      <w:pPr>
        <w:tabs>
          <w:tab w:val="left" w:pos="2694"/>
          <w:tab w:val="left" w:pos="5103"/>
          <w:tab w:val="right" w:pos="9638"/>
        </w:tabs>
        <w:spacing w:after="20" w:line="240" w:lineRule="auto"/>
        <w:jc w:val="both"/>
        <w:rPr>
          <w:u w:val="single"/>
        </w:rPr>
      </w:pPr>
      <w:r>
        <w:t>ИНН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  <w:r>
        <w:t xml:space="preserve"> КПП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  <w:r w:rsidR="00670A72">
        <w:t xml:space="preserve">   </w:t>
      </w:r>
      <w:r>
        <w:t>Дата создания</w:t>
      </w:r>
      <w:r w:rsidR="00670A72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Адрес (юридический):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Адрес (фактический):</w:t>
      </w:r>
      <w:r w:rsidR="00670A72">
        <w:t xml:space="preserve"> 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Pr="00AE75D6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 xml:space="preserve">Телефон (с кодом города)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AE75D6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Эл. Почта (на этот адрес будет отсылаться информация)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ФИО руководителя:</w:t>
      </w:r>
      <w:r w:rsidR="00670A72" w:rsidRPr="00670A72">
        <w:t xml:space="preserve"> 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ФИО и должность участника (</w:t>
      </w:r>
      <w:proofErr w:type="spellStart"/>
      <w:r>
        <w:t>ов</w:t>
      </w:r>
      <w:proofErr w:type="spellEnd"/>
      <w:r>
        <w:t xml:space="preserve">): 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Default="006A3B34" w:rsidP="006A3B34">
      <w:pPr>
        <w:spacing w:after="0"/>
      </w:pPr>
    </w:p>
    <w:p w:rsidR="006A3B34" w:rsidRDefault="006A3B34" w:rsidP="006A3B34">
      <w:pPr>
        <w:spacing w:after="0"/>
      </w:pPr>
      <w:r>
        <w:t>Укажите, пожалуйста, темы или вопросы курса, на рассмотрении которых необходимо</w:t>
      </w:r>
    </w:p>
    <w:p w:rsidR="00670A72" w:rsidRDefault="006A3B34" w:rsidP="00A72D0B">
      <w:pPr>
        <w:tabs>
          <w:tab w:val="right" w:pos="9638"/>
        </w:tabs>
        <w:spacing w:after="0"/>
        <w:jc w:val="both"/>
        <w:rPr>
          <w:u w:val="single"/>
        </w:rPr>
      </w:pPr>
      <w:r>
        <w:t>остановиться особенно подробно:</w:t>
      </w:r>
      <w:r w:rsidR="00670A72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Pr="00AE75D6" w:rsidRDefault="00AE75D6" w:rsidP="00AE75D6">
      <w:pPr>
        <w:tabs>
          <w:tab w:val="right" w:pos="9638"/>
        </w:tabs>
        <w:spacing w:after="0"/>
        <w:jc w:val="both"/>
        <w:rPr>
          <w:b/>
          <w:color w:val="404040" w:themeColor="text1" w:themeTint="BF"/>
          <w:u w:val="single"/>
        </w:rPr>
      </w:pPr>
      <w:r>
        <w:rPr>
          <w:u w:val="single"/>
        </w:rPr>
        <w:tab/>
      </w:r>
    </w:p>
    <w:p w:rsidR="00670A72" w:rsidRDefault="00670A72" w:rsidP="006A3B34">
      <w:pPr>
        <w:spacing w:after="0"/>
        <w:jc w:val="center"/>
        <w:rPr>
          <w:b/>
          <w:color w:val="404040" w:themeColor="text1" w:themeTint="BF"/>
        </w:rPr>
      </w:pPr>
    </w:p>
    <w:p w:rsidR="00EB40F3" w:rsidRPr="00EB40F3" w:rsidRDefault="00EB40F3" w:rsidP="00EB40F3">
      <w:pPr>
        <w:spacing w:after="0"/>
        <w:rPr>
          <w:b/>
          <w:color w:val="404040" w:themeColor="text1" w:themeTint="BF"/>
        </w:rPr>
      </w:pPr>
      <w:r w:rsidRPr="00EB40F3">
        <w:rPr>
          <w:b/>
          <w:color w:val="404040" w:themeColor="text1" w:themeTint="BF"/>
        </w:rPr>
        <w:t>Стоимость участия — 950 р.</w:t>
      </w:r>
    </w:p>
    <w:p w:rsidR="006A3B34" w:rsidRDefault="00EB40F3" w:rsidP="00EB40F3">
      <w:pPr>
        <w:spacing w:after="0"/>
      </w:pPr>
      <w:r w:rsidRPr="00EB40F3">
        <w:rPr>
          <w:b/>
          <w:color w:val="404040" w:themeColor="text1" w:themeTint="BF"/>
        </w:rPr>
        <w:t>Постоянным</w:t>
      </w:r>
      <w:r w:rsidR="00907629">
        <w:rPr>
          <w:b/>
          <w:color w:val="404040" w:themeColor="text1" w:themeTint="BF"/>
          <w:lang w:val="en-US"/>
        </w:rPr>
        <w:t xml:space="preserve"> партнерам,</w:t>
      </w:r>
      <w:bookmarkStart w:id="0" w:name="_GoBack"/>
      <w:bookmarkEnd w:id="0"/>
      <w:r w:rsidRPr="00EB40F3">
        <w:rPr>
          <w:b/>
          <w:color w:val="404040" w:themeColor="text1" w:themeTint="BF"/>
        </w:rPr>
        <w:t xml:space="preserve"> слушателям, подписчикам канала и клиентам НПЦ «АГРОПИЩЕПРОМ» — 5</w:t>
      </w:r>
      <w:r w:rsidR="00907629">
        <w:rPr>
          <w:b/>
          <w:color w:val="404040" w:themeColor="text1" w:themeTint="BF"/>
          <w:lang w:val="en-US"/>
        </w:rPr>
        <w:t>5</w:t>
      </w:r>
      <w:r w:rsidRPr="00EB40F3">
        <w:rPr>
          <w:b/>
          <w:color w:val="404040" w:themeColor="text1" w:themeTint="BF"/>
        </w:rPr>
        <w:t>0 р.</w:t>
      </w:r>
    </w:p>
    <w:p w:rsidR="00EB40F3" w:rsidRDefault="00EB40F3" w:rsidP="00AE75D6">
      <w:pPr>
        <w:spacing w:after="0" w:line="240" w:lineRule="auto"/>
        <w:ind w:firstLine="1"/>
      </w:pPr>
    </w:p>
    <w:p w:rsidR="006A3B34" w:rsidRDefault="006A3B34" w:rsidP="00AE75D6">
      <w:pPr>
        <w:spacing w:after="0" w:line="240" w:lineRule="auto"/>
        <w:ind w:firstLine="1"/>
      </w:pPr>
      <w:r>
        <w:t>По окончании вебинара выдаётся свидетельство об участии в электронном виде.</w:t>
      </w:r>
    </w:p>
    <w:p w:rsidR="006A3B34" w:rsidRDefault="006A3B34" w:rsidP="00E83CB4">
      <w:pPr>
        <w:spacing w:after="0" w:line="240" w:lineRule="auto"/>
      </w:pPr>
      <w:r>
        <w:t>Подробнее о вебинаре вы можете узнать, связавшись с нами.</w:t>
      </w:r>
    </w:p>
    <w:p w:rsidR="006A3B34" w:rsidRDefault="006A3B34" w:rsidP="006A3B34">
      <w:pPr>
        <w:spacing w:after="0"/>
      </w:pPr>
    </w:p>
    <w:p w:rsidR="006A3B34" w:rsidRPr="00E83CB4" w:rsidRDefault="006A3B34" w:rsidP="006A3B34">
      <w:pPr>
        <w:spacing w:after="0"/>
        <w:rPr>
          <w:b/>
          <w:color w:val="262626" w:themeColor="text1" w:themeTint="D9"/>
          <w:sz w:val="24"/>
          <w:szCs w:val="24"/>
        </w:rPr>
      </w:pPr>
      <w:r w:rsidRPr="00E83CB4">
        <w:rPr>
          <w:b/>
          <w:color w:val="262626" w:themeColor="text1" w:themeTint="D9"/>
          <w:sz w:val="24"/>
          <w:szCs w:val="24"/>
        </w:rPr>
        <w:t>ТЕЛЕФОНЫ:</w:t>
      </w:r>
    </w:p>
    <w:p w:rsidR="006A3B34" w:rsidRDefault="006A3B34" w:rsidP="006A3B34">
      <w:pPr>
        <w:spacing w:after="0"/>
      </w:pPr>
      <w:r>
        <w:t>8(475-45)5-09-80</w:t>
      </w:r>
      <w:r>
        <w:tab/>
        <w:t>8(902) 734-48-79</w:t>
      </w:r>
    </w:p>
    <w:p w:rsidR="006A3B34" w:rsidRDefault="006A3B34" w:rsidP="00AE75D6">
      <w:r>
        <w:t>8(953) 719-90-43</w:t>
      </w:r>
      <w:r>
        <w:tab/>
        <w:t>8(475-45)5-14-13</w:t>
      </w:r>
    </w:p>
    <w:p w:rsidR="006A3B34" w:rsidRPr="00E83CB4" w:rsidRDefault="00E83CB4" w:rsidP="006A3B34">
      <w:pPr>
        <w:spacing w:after="0"/>
        <w:rPr>
          <w:b/>
          <w:color w:val="262626" w:themeColor="text1" w:themeTint="D9"/>
          <w:sz w:val="24"/>
          <w:szCs w:val="24"/>
        </w:rPr>
      </w:pPr>
      <w:r w:rsidRPr="00E83CB4">
        <w:rPr>
          <w:b/>
          <w:color w:val="262626" w:themeColor="text1" w:themeTint="D9"/>
          <w:sz w:val="24"/>
          <w:szCs w:val="24"/>
        </w:rPr>
        <w:t>WHATSAPP VIBER</w:t>
      </w:r>
      <w:r w:rsidRPr="00D07651">
        <w:rPr>
          <w:b/>
          <w:color w:val="262626" w:themeColor="text1" w:themeTint="D9"/>
          <w:sz w:val="24"/>
          <w:szCs w:val="24"/>
        </w:rPr>
        <w:t>:</w:t>
      </w:r>
    </w:p>
    <w:p w:rsidR="006A3B34" w:rsidRDefault="006A3B34" w:rsidP="00905F51">
      <w:pPr>
        <w:spacing w:after="240"/>
      </w:pPr>
      <w:r>
        <w:t>8(960) 665-44-41</w:t>
      </w:r>
    </w:p>
    <w:p w:rsidR="006A3B34" w:rsidRPr="00E83CB4" w:rsidRDefault="006A3B34" w:rsidP="006A3B34">
      <w:pPr>
        <w:spacing w:after="0"/>
        <w:rPr>
          <w:b/>
          <w:color w:val="262626" w:themeColor="text1" w:themeTint="D9"/>
          <w:sz w:val="24"/>
          <w:szCs w:val="24"/>
        </w:rPr>
      </w:pPr>
      <w:r w:rsidRPr="00E83CB4">
        <w:rPr>
          <w:b/>
          <w:color w:val="262626" w:themeColor="text1" w:themeTint="D9"/>
          <w:sz w:val="24"/>
          <w:szCs w:val="24"/>
        </w:rPr>
        <w:t>ЭЛЕКТРОННАЯ ПОЧТА</w:t>
      </w:r>
      <w:r w:rsidRPr="00D07651">
        <w:rPr>
          <w:b/>
          <w:color w:val="262626" w:themeColor="text1" w:themeTint="D9"/>
          <w:sz w:val="24"/>
          <w:szCs w:val="24"/>
        </w:rPr>
        <w:t>:</w:t>
      </w:r>
    </w:p>
    <w:p w:rsidR="006A3B34" w:rsidRDefault="006A3B34" w:rsidP="006A3B34">
      <w:pPr>
        <w:spacing w:after="0"/>
      </w:pPr>
      <w:r>
        <w:t>agropit@mail.ru</w:t>
      </w:r>
    </w:p>
    <w:p w:rsidR="006A3B34" w:rsidRDefault="006A3B34" w:rsidP="006A3B34">
      <w:pPr>
        <w:spacing w:after="0"/>
      </w:pPr>
      <w:r w:rsidRPr="006A3B34">
        <w:t>tu@agropit.ru</w:t>
      </w:r>
    </w:p>
    <w:p w:rsidR="006A3B34" w:rsidRPr="006A3B34" w:rsidRDefault="006A3B34" w:rsidP="006A3B34"/>
    <w:sectPr w:rsidR="006A3B34" w:rsidRPr="006A3B34" w:rsidSect="00AE7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32" w:rsidRDefault="00B23F32" w:rsidP="006A3B34">
      <w:pPr>
        <w:spacing w:after="0" w:line="240" w:lineRule="auto"/>
      </w:pPr>
      <w:r>
        <w:separator/>
      </w:r>
    </w:p>
  </w:endnote>
  <w:endnote w:type="continuationSeparator" w:id="0">
    <w:p w:rsidR="00B23F32" w:rsidRDefault="00B23F32" w:rsidP="006A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25" w:rsidRDefault="000648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D6" w:rsidRPr="00E56606" w:rsidRDefault="00252371" w:rsidP="00AE75D6">
    <w:pPr>
      <w:pStyle w:val="a4"/>
      <w:tabs>
        <w:tab w:val="clear" w:pos="9355"/>
      </w:tabs>
      <w:jc w:val="both"/>
      <w:rPr>
        <w:b/>
        <w:color w:val="262626" w:themeColor="text1" w:themeTint="D9"/>
        <w:spacing w:val="10"/>
      </w:rPr>
    </w:pPr>
    <w:r w:rsidRPr="00AE75D6">
      <w:rPr>
        <w:b/>
        <w:spacing w:val="10"/>
      </w:rPr>
      <w:t xml:space="preserve">ВНИМАНИЕ! Заполняя </w:t>
    </w:r>
    <w:r w:rsidR="00AE75D6" w:rsidRPr="00AE75D6">
      <w:rPr>
        <w:b/>
        <w:spacing w:val="10"/>
      </w:rPr>
      <w:t>эту</w:t>
    </w:r>
    <w:r w:rsidR="00AE75D6">
      <w:rPr>
        <w:b/>
        <w:spacing w:val="10"/>
      </w:rPr>
      <w:t xml:space="preserve"> </w:t>
    </w:r>
    <w:r w:rsidR="00AE75D6" w:rsidRPr="00AE75D6">
      <w:rPr>
        <w:b/>
        <w:spacing w:val="10"/>
      </w:rPr>
      <w:t>заявку,</w:t>
    </w:r>
    <w:r w:rsidRPr="00AE75D6">
      <w:rPr>
        <w:b/>
        <w:spacing w:val="10"/>
      </w:rPr>
      <w:t xml:space="preserve"> вы даёте согласие на обработку персональных и соглашаетесь c </w:t>
    </w:r>
    <w:hyperlink r:id="rId1" w:history="1">
      <w:r w:rsidRPr="00E56606">
        <w:rPr>
          <w:rStyle w:val="a3"/>
          <w:b/>
          <w:color w:val="262626" w:themeColor="text1" w:themeTint="D9"/>
          <w:spacing w:val="10"/>
        </w:rPr>
        <w:t>политикой конфиденциальности ООО НПЦ «Агропищепром»</w:t>
      </w:r>
    </w:hyperlink>
  </w:p>
  <w:p w:rsidR="00AE75D6" w:rsidRPr="00AE75D6" w:rsidRDefault="00AE75D6" w:rsidP="00AE75D6">
    <w:pPr>
      <w:pStyle w:val="a4"/>
      <w:tabs>
        <w:tab w:val="clear" w:pos="9355"/>
      </w:tabs>
      <w:jc w:val="both"/>
      <w:rPr>
        <w:b/>
        <w:spacing w:val="10"/>
      </w:rPr>
    </w:pPr>
  </w:p>
  <w:p w:rsidR="00266765" w:rsidRPr="00AE75D6" w:rsidRDefault="00252371" w:rsidP="00AE75D6">
    <w:pPr>
      <w:pStyle w:val="a8"/>
      <w:spacing w:after="0" w:line="240" w:lineRule="auto"/>
      <w:jc w:val="center"/>
      <w:rPr>
        <w:bCs/>
        <w:color w:val="404040" w:themeColor="text1" w:themeTint="BF"/>
        <w:sz w:val="20"/>
        <w:szCs w:val="20"/>
        <w:highlight w:val="lightGray"/>
      </w:rPr>
    </w:pPr>
    <w:r w:rsidRPr="00AE75D6">
      <w:rPr>
        <w:bCs/>
        <w:spacing w:val="10"/>
        <w:highlight w:val="lightGray"/>
      </w:rPr>
      <w:t xml:space="preserve">Заявки принимаются до </w:t>
    </w:r>
    <w:r w:rsidR="00064825">
      <w:rPr>
        <w:bCs/>
        <w:spacing w:val="10"/>
        <w:highlight w:val="lightGray"/>
      </w:rPr>
      <w:t>20</w:t>
    </w:r>
    <w:r w:rsidRPr="00AE75D6">
      <w:rPr>
        <w:bCs/>
        <w:spacing w:val="10"/>
        <w:highlight w:val="lightGray"/>
      </w:rPr>
      <w:t>.0</w:t>
    </w:r>
    <w:r w:rsidR="00064825">
      <w:rPr>
        <w:bCs/>
        <w:spacing w:val="10"/>
        <w:highlight w:val="lightGray"/>
      </w:rPr>
      <w:t>7</w:t>
    </w:r>
    <w:r w:rsidRPr="00AE75D6">
      <w:rPr>
        <w:bCs/>
        <w:spacing w:val="10"/>
        <w:highlight w:val="lightGray"/>
      </w:rPr>
      <w:t>.2021 включительно</w:t>
    </w:r>
    <w:r w:rsidR="00064825">
      <w:rPr>
        <w:bCs/>
        <w:spacing w:val="10"/>
        <w:highlight w:val="lightGray"/>
      </w:rPr>
      <w:t>.</w:t>
    </w:r>
  </w:p>
  <w:p w:rsidR="006A3B34" w:rsidRPr="006A3B34" w:rsidRDefault="006A3B34" w:rsidP="006A3B34">
    <w:pPr>
      <w:pStyle w:val="a8"/>
      <w:jc w:val="center"/>
      <w:rPr>
        <w:color w:val="404040" w:themeColor="text1" w:themeTint="BF"/>
        <w:sz w:val="20"/>
        <w:szCs w:val="20"/>
      </w:rPr>
    </w:pPr>
    <w:r w:rsidRPr="006A3B34">
      <w:rPr>
        <w:color w:val="404040" w:themeColor="text1" w:themeTint="BF"/>
        <w:sz w:val="20"/>
        <w:szCs w:val="20"/>
        <w:highlight w:val="lightGray"/>
      </w:rPr>
      <w:t xml:space="preserve">Пожалуйста, </w:t>
    </w:r>
    <w:r w:rsidRPr="00AE75D6">
      <w:rPr>
        <w:b/>
        <w:bCs/>
        <w:color w:val="404040" w:themeColor="text1" w:themeTint="BF"/>
        <w:sz w:val="20"/>
        <w:szCs w:val="20"/>
        <w:highlight w:val="lightGray"/>
      </w:rPr>
      <w:t>заполните</w:t>
    </w:r>
    <w:r w:rsidR="00AE75D6" w:rsidRPr="00AE75D6">
      <w:rPr>
        <w:b/>
        <w:bCs/>
        <w:color w:val="404040" w:themeColor="text1" w:themeTint="BF"/>
        <w:sz w:val="20"/>
        <w:szCs w:val="20"/>
        <w:highlight w:val="lightGray"/>
      </w:rPr>
      <w:t xml:space="preserve"> заявку</w:t>
    </w:r>
    <w:r w:rsidRPr="006A3B34">
      <w:rPr>
        <w:color w:val="404040" w:themeColor="text1" w:themeTint="BF"/>
        <w:sz w:val="20"/>
        <w:szCs w:val="20"/>
        <w:highlight w:val="lightGray"/>
      </w:rPr>
      <w:t xml:space="preserve"> печатными буквами и </w:t>
    </w:r>
    <w:r w:rsidRPr="00AE75D6">
      <w:rPr>
        <w:b/>
        <w:bCs/>
        <w:color w:val="404040" w:themeColor="text1" w:themeTint="BF"/>
        <w:sz w:val="20"/>
        <w:szCs w:val="20"/>
        <w:highlight w:val="lightGray"/>
      </w:rPr>
      <w:t>направьте</w:t>
    </w:r>
    <w:r w:rsidRPr="006A3B34">
      <w:rPr>
        <w:color w:val="404040" w:themeColor="text1" w:themeTint="BF"/>
        <w:sz w:val="20"/>
        <w:szCs w:val="20"/>
        <w:highlight w:val="lightGray"/>
      </w:rPr>
      <w:t xml:space="preserve"> на наш e-</w:t>
    </w:r>
    <w:proofErr w:type="spellStart"/>
    <w:r w:rsidRPr="006A3B34">
      <w:rPr>
        <w:color w:val="404040" w:themeColor="text1" w:themeTint="BF"/>
        <w:sz w:val="20"/>
        <w:szCs w:val="20"/>
        <w:highlight w:val="lightGray"/>
      </w:rPr>
      <w:t>mail</w:t>
    </w:r>
    <w:proofErr w:type="spellEnd"/>
    <w:r w:rsidRPr="006A3B34">
      <w:rPr>
        <w:color w:val="404040" w:themeColor="text1" w:themeTint="BF"/>
        <w:sz w:val="20"/>
        <w:szCs w:val="20"/>
        <w:highlight w:val="lightGray"/>
      </w:rPr>
      <w:t xml:space="preserve"> agropit@mail.ru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25" w:rsidRDefault="00064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32" w:rsidRDefault="00B23F32" w:rsidP="006A3B34">
      <w:pPr>
        <w:spacing w:after="0" w:line="240" w:lineRule="auto"/>
      </w:pPr>
      <w:r>
        <w:separator/>
      </w:r>
    </w:p>
  </w:footnote>
  <w:footnote w:type="continuationSeparator" w:id="0">
    <w:p w:rsidR="00B23F32" w:rsidRDefault="00B23F32" w:rsidP="006A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25" w:rsidRDefault="000648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25" w:rsidRDefault="0006482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25" w:rsidRDefault="0006482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4"/>
    <w:rsid w:val="00064825"/>
    <w:rsid w:val="001630C3"/>
    <w:rsid w:val="00252371"/>
    <w:rsid w:val="00304CEB"/>
    <w:rsid w:val="00583B39"/>
    <w:rsid w:val="005B4121"/>
    <w:rsid w:val="00670A72"/>
    <w:rsid w:val="006A3B34"/>
    <w:rsid w:val="008032F8"/>
    <w:rsid w:val="008E5D3F"/>
    <w:rsid w:val="00905F51"/>
    <w:rsid w:val="00907629"/>
    <w:rsid w:val="00A72D0B"/>
    <w:rsid w:val="00AE75D6"/>
    <w:rsid w:val="00B23F32"/>
    <w:rsid w:val="00B4560E"/>
    <w:rsid w:val="00C22FC2"/>
    <w:rsid w:val="00CA04A8"/>
    <w:rsid w:val="00CF4A74"/>
    <w:rsid w:val="00D07651"/>
    <w:rsid w:val="00D366D3"/>
    <w:rsid w:val="00E56606"/>
    <w:rsid w:val="00E83CB4"/>
    <w:rsid w:val="00EB40F3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BD62AB-85B1-47AB-A8BE-096C22F0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B34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6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3B34"/>
  </w:style>
  <w:style w:type="paragraph" w:styleId="a6">
    <w:name w:val="Title"/>
    <w:basedOn w:val="a"/>
    <w:next w:val="a"/>
    <w:link w:val="a7"/>
    <w:uiPriority w:val="10"/>
    <w:qFormat/>
    <w:rsid w:val="006A3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A3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6A3B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A3B34"/>
    <w:rPr>
      <w:rFonts w:eastAsiaTheme="minorEastAsia"/>
      <w:color w:val="5A5A5A" w:themeColor="text1" w:themeTint="A5"/>
      <w:spacing w:val="15"/>
    </w:rPr>
  </w:style>
  <w:style w:type="paragraph" w:styleId="aa">
    <w:name w:val="header"/>
    <w:basedOn w:val="a"/>
    <w:link w:val="ab"/>
    <w:uiPriority w:val="99"/>
    <w:unhideWhenUsed/>
    <w:rsid w:val="006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B34"/>
  </w:style>
  <w:style w:type="character" w:customStyle="1" w:styleId="UnresolvedMention">
    <w:name w:val="Unresolved Mention"/>
    <w:basedOn w:val="a0"/>
    <w:uiPriority w:val="99"/>
    <w:semiHidden/>
    <w:unhideWhenUsed/>
    <w:rsid w:val="006A3B34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A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A0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BZs3YNPwM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gropit.ru/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EA49-4A16-46D6-9C98-7A86D716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Мичуринск-наукоград НПЦ Агропищепром</cp:lastModifiedBy>
  <cp:revision>6</cp:revision>
  <dcterms:created xsi:type="dcterms:W3CDTF">2021-07-06T08:13:00Z</dcterms:created>
  <dcterms:modified xsi:type="dcterms:W3CDTF">2021-07-12T08:08:00Z</dcterms:modified>
</cp:coreProperties>
</file>